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E36D2C" w14:textId="22BD57E5" w:rsidR="00477BC4" w:rsidRPr="00477BC4" w:rsidRDefault="00477BC4">
      <w:pPr>
        <w:rPr>
          <w:b/>
          <w:noProof/>
        </w:rPr>
      </w:pPr>
      <w:r w:rsidRPr="00477BC4">
        <w:rPr>
          <w:b/>
          <w:noProof/>
        </w:rPr>
        <w:t>Kurz „Péče o muslimského pacienta“ v tureckém Izmiru</w:t>
      </w:r>
      <w:r>
        <w:rPr>
          <w:b/>
          <w:noProof/>
        </w:rPr>
        <w:t xml:space="preserve"> (září 2022)</w:t>
      </w:r>
    </w:p>
    <w:p w14:paraId="3E0B93ED" w14:textId="3A51F8E7" w:rsidR="0008732D" w:rsidRDefault="00477BC4">
      <w:pPr>
        <w:rPr>
          <w:noProof/>
        </w:rPr>
      </w:pPr>
      <w:r w:rsidRPr="00477BC4">
        <w:drawing>
          <wp:anchor distT="0" distB="0" distL="114300" distR="114300" simplePos="0" relativeHeight="251660288" behindDoc="1" locked="0" layoutInCell="1" allowOverlap="1" wp14:anchorId="2708E69D" wp14:editId="504FEAD1">
            <wp:simplePos x="0" y="0"/>
            <wp:positionH relativeFrom="margin">
              <wp:posOffset>2044700</wp:posOffset>
            </wp:positionH>
            <wp:positionV relativeFrom="paragraph">
              <wp:posOffset>1189990</wp:posOffset>
            </wp:positionV>
            <wp:extent cx="4031615" cy="1854200"/>
            <wp:effectExtent l="0" t="0" r="6985" b="0"/>
            <wp:wrapTight wrapText="bothSides">
              <wp:wrapPolygon edited="0">
                <wp:start x="0" y="0"/>
                <wp:lineTo x="0" y="21304"/>
                <wp:lineTo x="21535" y="21304"/>
                <wp:lineTo x="21535" y="0"/>
                <wp:lineTo x="0" y="0"/>
              </wp:wrapPolygon>
            </wp:wrapTight>
            <wp:docPr id="8" name="Obrázek 7">
              <a:extLst xmlns:a="http://schemas.openxmlformats.org/drawingml/2006/main">
                <a:ext uri="{FF2B5EF4-FFF2-40B4-BE49-F238E27FC236}">
                  <a16:creationId xmlns:a16="http://schemas.microsoft.com/office/drawing/2014/main" id="{F4512ECB-EC99-4B98-9906-2E65214B1C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>
                      <a:extLst>
                        <a:ext uri="{FF2B5EF4-FFF2-40B4-BE49-F238E27FC236}">
                          <a16:creationId xmlns:a16="http://schemas.microsoft.com/office/drawing/2014/main" id="{F4512ECB-EC99-4B98-9906-2E65214B1C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0" b="22475"/>
                    <a:stretch/>
                  </pic:blipFill>
                  <pic:spPr bwMode="auto">
                    <a:xfrm>
                      <a:off x="0" y="0"/>
                      <a:ext cx="4031615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C6732">
        <w:rPr>
          <w:noProof/>
        </w:rPr>
        <w:t xml:space="preserve">V rámci projektu KA 1 absolvovalo 6 vyučujících odborných předmětů kurz „Péče o muslimského pacienta“. Vzdělávací kurz byl realizován ve spolupráci s tureckými partnery ze dvou vzdělávacích institucí </w:t>
      </w:r>
      <w:r w:rsidR="00AC6732" w:rsidRPr="00AC6732">
        <w:rPr>
          <w:noProof/>
        </w:rPr>
        <w:t>Cigli Ahmet Adnan Saygun Mesleki Ve Teknik Anadolu Lisesi</w:t>
      </w:r>
      <w:r w:rsidR="00AC6732">
        <w:rPr>
          <w:noProof/>
        </w:rPr>
        <w:t xml:space="preserve"> a </w:t>
      </w:r>
      <w:r w:rsidR="00AC6732" w:rsidRPr="00AC6732">
        <w:rPr>
          <w:noProof/>
        </w:rPr>
        <w:t>Tulpar Avitation</w:t>
      </w:r>
      <w:bookmarkStart w:id="0" w:name="_GoBack"/>
      <w:bookmarkEnd w:id="0"/>
      <w:r w:rsidR="00AC6732" w:rsidRPr="00AC6732">
        <w:rPr>
          <w:noProof/>
        </w:rPr>
        <w:t xml:space="preserve"> High school Maltepe</w:t>
      </w:r>
      <w:r w:rsidR="00AC6732">
        <w:rPr>
          <w:noProof/>
        </w:rPr>
        <w:t xml:space="preserve">. První část kurzu byla tvořena teoretickými přednáškami, které byly zaměřeny na specifické oblasti v péči o muslimské pacienty. </w:t>
      </w:r>
      <w:r>
        <w:rPr>
          <w:noProof/>
        </w:rPr>
        <w:t xml:space="preserve">V další části následovala praktická část, která se odehrávala přímo v prostředí tureckých nemocnic. Tato část byla ještě doplněna o návštěvu dalších významných míst, např. mešity, vedoucí duchovní péče atd. </w:t>
      </w:r>
    </w:p>
    <w:p w14:paraId="07FA5579" w14:textId="6F3EDB5F" w:rsidR="00477BC4" w:rsidRDefault="00477BC4">
      <w:r>
        <w:t>Kromě osobních zkušeností je výsledkem kurzu zpracování vzorových kazuistik a také vytvoření doporučení pro ošetřování muslimského pacienta v českém prostředí.</w:t>
      </w:r>
    </w:p>
    <w:p w14:paraId="641719A5" w14:textId="75C69214" w:rsidR="00477BC4" w:rsidRDefault="00477BC4">
      <w:r w:rsidRPr="00477BC4">
        <w:drawing>
          <wp:anchor distT="0" distB="0" distL="114300" distR="114300" simplePos="0" relativeHeight="251661312" behindDoc="1" locked="0" layoutInCell="1" allowOverlap="1" wp14:anchorId="60C7DA6B" wp14:editId="21E30E3E">
            <wp:simplePos x="0" y="0"/>
            <wp:positionH relativeFrom="margin">
              <wp:posOffset>2965450</wp:posOffset>
            </wp:positionH>
            <wp:positionV relativeFrom="paragraph">
              <wp:posOffset>902335</wp:posOffset>
            </wp:positionV>
            <wp:extent cx="3025775" cy="1746250"/>
            <wp:effectExtent l="0" t="0" r="3175" b="6350"/>
            <wp:wrapTight wrapText="bothSides">
              <wp:wrapPolygon edited="0">
                <wp:start x="0" y="0"/>
                <wp:lineTo x="0" y="21443"/>
                <wp:lineTo x="21487" y="21443"/>
                <wp:lineTo x="21487" y="0"/>
                <wp:lineTo x="0" y="0"/>
              </wp:wrapPolygon>
            </wp:wrapTight>
            <wp:docPr id="2" name="Obrázek 8">
              <a:extLst xmlns:a="http://schemas.openxmlformats.org/drawingml/2006/main">
                <a:ext uri="{FF2B5EF4-FFF2-40B4-BE49-F238E27FC236}">
                  <a16:creationId xmlns:a16="http://schemas.microsoft.com/office/drawing/2014/main" id="{964F7061-E4AB-4DD8-869B-A1B1D89B76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>
                      <a:extLst>
                        <a:ext uri="{FF2B5EF4-FFF2-40B4-BE49-F238E27FC236}">
                          <a16:creationId xmlns:a16="http://schemas.microsoft.com/office/drawing/2014/main" id="{964F7061-E4AB-4DD8-869B-A1B1D89B76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1" b="22064"/>
                    <a:stretch/>
                  </pic:blipFill>
                  <pic:spPr>
                    <a:xfrm>
                      <a:off x="0" y="0"/>
                      <a:ext cx="302577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BC4">
        <w:drawing>
          <wp:anchor distT="0" distB="0" distL="114300" distR="114300" simplePos="0" relativeHeight="251658240" behindDoc="1" locked="0" layoutInCell="1" allowOverlap="1" wp14:anchorId="68833A20" wp14:editId="3B7D2C08">
            <wp:simplePos x="0" y="0"/>
            <wp:positionH relativeFrom="margin">
              <wp:align>left</wp:align>
            </wp:positionH>
            <wp:positionV relativeFrom="paragraph">
              <wp:posOffset>721995</wp:posOffset>
            </wp:positionV>
            <wp:extent cx="2632710" cy="2312670"/>
            <wp:effectExtent l="0" t="0" r="0" b="0"/>
            <wp:wrapTight wrapText="bothSides">
              <wp:wrapPolygon edited="0">
                <wp:start x="0" y="0"/>
                <wp:lineTo x="0" y="21351"/>
                <wp:lineTo x="21412" y="21351"/>
                <wp:lineTo x="21412" y="0"/>
                <wp:lineTo x="0" y="0"/>
              </wp:wrapPolygon>
            </wp:wrapTight>
            <wp:docPr id="7" name="Obrázek 6">
              <a:extLst xmlns:a="http://schemas.openxmlformats.org/drawingml/2006/main">
                <a:ext uri="{FF2B5EF4-FFF2-40B4-BE49-F238E27FC236}">
                  <a16:creationId xmlns:a16="http://schemas.microsoft.com/office/drawing/2014/main" id="{C4403041-475F-49E9-ABD4-B0C54649D3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C4403041-475F-49E9-ABD4-B0C54649D3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4" t="16667" b="11513"/>
                    <a:stretch/>
                  </pic:blipFill>
                  <pic:spPr>
                    <a:xfrm>
                      <a:off x="0" y="0"/>
                      <a:ext cx="263271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  <w:r w:rsidRPr="00477BC4">
        <w:drawing>
          <wp:anchor distT="0" distB="0" distL="114300" distR="114300" simplePos="0" relativeHeight="251659264" behindDoc="1" locked="0" layoutInCell="1" allowOverlap="1" wp14:anchorId="700097D2" wp14:editId="67CBA26B">
            <wp:simplePos x="0" y="0"/>
            <wp:positionH relativeFrom="column">
              <wp:posOffset>1905</wp:posOffset>
            </wp:positionH>
            <wp:positionV relativeFrom="paragraph">
              <wp:posOffset>3620135</wp:posOffset>
            </wp:positionV>
            <wp:extent cx="5760720" cy="2687320"/>
            <wp:effectExtent l="0" t="0" r="0" b="0"/>
            <wp:wrapTight wrapText="bothSides">
              <wp:wrapPolygon edited="0">
                <wp:start x="0" y="0"/>
                <wp:lineTo x="0" y="21437"/>
                <wp:lineTo x="21500" y="21437"/>
                <wp:lineTo x="21500" y="0"/>
                <wp:lineTo x="0" y="0"/>
              </wp:wrapPolygon>
            </wp:wrapTight>
            <wp:docPr id="9" name="Obrázek 8">
              <a:extLst xmlns:a="http://schemas.openxmlformats.org/drawingml/2006/main">
                <a:ext uri="{FF2B5EF4-FFF2-40B4-BE49-F238E27FC236}">
                  <a16:creationId xmlns:a16="http://schemas.microsoft.com/office/drawing/2014/main" id="{C120E33E-0EF6-4514-B731-5ECBD1AC04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>
                      <a:extLst>
                        <a:ext uri="{FF2B5EF4-FFF2-40B4-BE49-F238E27FC236}">
                          <a16:creationId xmlns:a16="http://schemas.microsoft.com/office/drawing/2014/main" id="{C120E33E-0EF6-4514-B731-5ECBD1AC04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45" b="16032"/>
                    <a:stretch/>
                  </pic:blipFill>
                  <pic:spPr>
                    <a:xfrm>
                      <a:off x="0" y="0"/>
                      <a:ext cx="576072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7BC4" w:rsidSect="00477BC4">
      <w:pgSz w:w="11906" w:h="16838"/>
      <w:pgMar w:top="993" w:right="1133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03B"/>
    <w:rsid w:val="0008732D"/>
    <w:rsid w:val="0032680A"/>
    <w:rsid w:val="00436939"/>
    <w:rsid w:val="00477BC4"/>
    <w:rsid w:val="005B003B"/>
    <w:rsid w:val="00912979"/>
    <w:rsid w:val="00AC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A3C868"/>
  <w15:chartTrackingRefBased/>
  <w15:docId w15:val="{54C7D81A-7492-45CF-98BA-36DADC9E8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  <w:lang w:eastAsia="zh-CN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Sedláčková Barbora, Mgr.</dc:creator>
  <cp:keywords/>
  <dc:description/>
  <cp:lastModifiedBy>Sedláčková Barbora, Mgr.</cp:lastModifiedBy>
  <cp:revision>2</cp:revision>
  <cp:lastPrinted>2021-11-28T18:45:00Z</cp:lastPrinted>
  <dcterms:created xsi:type="dcterms:W3CDTF">2023-01-11T23:18:00Z</dcterms:created>
  <dcterms:modified xsi:type="dcterms:W3CDTF">2023-01-11T23:18:00Z</dcterms:modified>
</cp:coreProperties>
</file>